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322487EC" w14:textId="7DFFADC8" w:rsidR="00D15CE5" w:rsidRPr="006110A4" w:rsidRDefault="00D15CE5" w:rsidP="006110A4">
      <w:pPr>
        <w:pStyle w:val="Nagwek2"/>
        <w:spacing w:before="360" w:after="240"/>
        <w:jc w:val="center"/>
        <w:rPr>
          <w:rFonts w:cs="Times New Roman"/>
          <w:b/>
          <w:bCs/>
        </w:rPr>
      </w:pPr>
      <w:bookmarkStart w:id="0" w:name="_Toc161061225"/>
      <w:bookmarkStart w:id="1" w:name="_Hlk155608066"/>
      <w:r w:rsidRPr="006110A4">
        <w:rPr>
          <w:rFonts w:cs="Times New Roman"/>
          <w:b/>
          <w:bCs/>
        </w:rPr>
        <w:t>Realizacja Gminnego Programu Profilaktyki i Rozwiązywania Problemów Alkoholowych</w:t>
      </w:r>
      <w:bookmarkEnd w:id="0"/>
    </w:p>
    <w:p w14:paraId="3E7F48CB" w14:textId="4053B523" w:rsidR="00D15CE5" w:rsidRPr="004D19DB" w:rsidRDefault="00D15CE5" w:rsidP="00D15CE5">
      <w:pPr>
        <w:tabs>
          <w:tab w:val="left" w:pos="720"/>
        </w:tabs>
        <w:autoSpaceDN/>
        <w:spacing w:before="240"/>
        <w:jc w:val="both"/>
        <w:textAlignment w:val="auto"/>
        <w:rPr>
          <w:rFonts w:eastAsia="Times New Roman" w:cs="Times New Roman"/>
        </w:rPr>
      </w:pPr>
      <w:r w:rsidRPr="004D19DB">
        <w:rPr>
          <w:rFonts w:eastAsia="Times New Roman" w:cs="Times New Roman"/>
        </w:rPr>
        <w:t>Niniejszy opis stanowi sprawozdanie finansowe i merytoryczne z realizacji (raport z</w:t>
      </w:r>
      <w:r w:rsidR="006110A4">
        <w:rPr>
          <w:rFonts w:eastAsia="Times New Roman" w:cs="Times New Roman"/>
        </w:rPr>
        <w:t> </w:t>
      </w:r>
      <w:r w:rsidRPr="004D19DB">
        <w:rPr>
          <w:rFonts w:eastAsia="Times New Roman" w:cs="Times New Roman"/>
        </w:rPr>
        <w:t xml:space="preserve">wykonania) </w:t>
      </w:r>
      <w:r w:rsidRPr="004D19DB">
        <w:rPr>
          <w:rFonts w:cs="Times New Roman"/>
        </w:rPr>
        <w:t>Gminnego Programu Profilaktyki i Rozwiazywania Problemów Alkoholowych oraz Przeciwdziałania Narkomanii i efektów jego realizacji, o którym mowa w rozdziale IX „Monitoring i ewaluacja” załącznika do uchwały nr LI/475/2022 Rady Miejskiej w Tuchowie z dnia 28 grudnia 2022 r. w sprawie przyjęcia Gminnego programu profilaktyki i rozwiązywania problemów alkoholowych oraz przeciwdziałania narkomanii dla gminy Tuchów na lata 2023–2026 wraz z Diagnozą problemów społecznych na terenie gminy Tuchów</w:t>
      </w:r>
      <w:r w:rsidRPr="004D19DB">
        <w:rPr>
          <w:rFonts w:eastAsia="Times New Roman" w:cs="Times New Roman"/>
        </w:rPr>
        <w:t>.</w:t>
      </w:r>
    </w:p>
    <w:p w14:paraId="34186857" w14:textId="77777777" w:rsidR="00D15CE5" w:rsidRPr="004D19DB" w:rsidRDefault="00D15CE5" w:rsidP="00D15CE5">
      <w:pPr>
        <w:tabs>
          <w:tab w:val="left" w:pos="720"/>
        </w:tabs>
        <w:autoSpaceDN/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 xml:space="preserve">Gminna Komisja Rozwiązywania Problemów Alkoholowych w Tuchowie, zgodnie z wytycznymi zawartymi w ustawie z dnia 26 października 1982 r. o wychowaniu w trzeźwości i przeciwdziałaniu </w:t>
      </w:r>
      <w:r w:rsidRPr="006110A4">
        <w:rPr>
          <w:rFonts w:cs="Times New Roman"/>
        </w:rPr>
        <w:t>alkoholizmowi (Dz. U. z 2023 r. poz. 2151) oraz z Gminnym programem profilaktyki i rozwiązywania problemów alkoholowych oraz przeciwdziałania narkomanii dla gminy Tuchów, zrealizowała w 2024 r. następujące zadania:</w:t>
      </w:r>
    </w:p>
    <w:p w14:paraId="2767AE38" w14:textId="77777777" w:rsidR="00D15CE5" w:rsidRPr="004D19DB" w:rsidRDefault="00D15CE5" w:rsidP="00D15CE5">
      <w:pPr>
        <w:keepNext/>
        <w:numPr>
          <w:ilvl w:val="0"/>
          <w:numId w:val="1"/>
        </w:numPr>
        <w:tabs>
          <w:tab w:val="clear" w:pos="720"/>
        </w:tabs>
        <w:autoSpaceDN/>
        <w:spacing w:before="240" w:after="120"/>
        <w:ind w:left="284" w:hanging="284"/>
        <w:jc w:val="both"/>
        <w:textAlignment w:val="auto"/>
        <w:rPr>
          <w:rFonts w:cs="Times New Roman"/>
          <w:kern w:val="2"/>
        </w:rPr>
      </w:pPr>
      <w:r w:rsidRPr="004D19DB">
        <w:rPr>
          <w:rFonts w:cs="Times New Roman"/>
          <w:u w:val="single"/>
        </w:rPr>
        <w:t>Zwiększenie dostępności pomocy terapeutycznej i rehabilitacyjnej dla osób uzależnionych od alkoholu</w:t>
      </w:r>
    </w:p>
    <w:p w14:paraId="33569DD5" w14:textId="77777777" w:rsidR="0056000D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bookmarkStart w:id="2" w:name="_Hlk66430462"/>
      <w:r w:rsidRPr="004D19DB">
        <w:rPr>
          <w:rFonts w:cs="Times New Roman"/>
        </w:rPr>
        <w:t>W ramach z</w:t>
      </w:r>
      <w:r w:rsidR="003B782C">
        <w:rPr>
          <w:rFonts w:cs="Times New Roman"/>
        </w:rPr>
        <w:t>adania</w:t>
      </w:r>
      <w:r w:rsidR="0056000D">
        <w:rPr>
          <w:rFonts w:cs="Times New Roman"/>
        </w:rPr>
        <w:t>:</w:t>
      </w:r>
    </w:p>
    <w:p w14:paraId="4F93614D" w14:textId="0F34B93B" w:rsidR="00D15CE5" w:rsidRDefault="0056000D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>- K</w:t>
      </w:r>
      <w:r w:rsidR="003B782C">
        <w:rPr>
          <w:rFonts w:cs="Times New Roman"/>
        </w:rPr>
        <w:t>omisja zebrała się na 22</w:t>
      </w:r>
      <w:r w:rsidR="00D15CE5" w:rsidRPr="004D19DB">
        <w:rPr>
          <w:rFonts w:cs="Times New Roman"/>
        </w:rPr>
        <w:t xml:space="preserve"> posiedzeniach, podczas których rozpatrzono 21 nowych wniosków osób zgłoszonych jako nadużywające alkoholu. Przeprowadzono wywi</w:t>
      </w:r>
      <w:r w:rsidR="00260A96">
        <w:rPr>
          <w:rFonts w:cs="Times New Roman"/>
        </w:rPr>
        <w:t>ady oraz rozmowy motywujące z 18</w:t>
      </w:r>
      <w:r w:rsidR="00D15CE5" w:rsidRPr="004D19DB">
        <w:rPr>
          <w:rFonts w:cs="Times New Roman"/>
        </w:rPr>
        <w:t xml:space="preserve"> osobami zgłoszonymi jako osobami </w:t>
      </w:r>
      <w:r w:rsidR="00260A96">
        <w:rPr>
          <w:rFonts w:cs="Times New Roman"/>
        </w:rPr>
        <w:t>nadużywającymi alkohol oraz z 14</w:t>
      </w:r>
      <w:r w:rsidR="00D15CE5" w:rsidRPr="004D19DB">
        <w:rPr>
          <w:rFonts w:cs="Times New Roman"/>
        </w:rPr>
        <w:t xml:space="preserve"> osobami występującymi w charakterze świadków oraz z osobami współuzależnionymi.</w:t>
      </w:r>
    </w:p>
    <w:p w14:paraId="6408A156" w14:textId="5B0D2202" w:rsidR="00D15CE5" w:rsidRPr="004D19DB" w:rsidRDefault="0056000D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D15CE5" w:rsidRPr="004D19DB">
        <w:rPr>
          <w:rFonts w:cs="Times New Roman"/>
        </w:rPr>
        <w:t>Komisja zaopiniow</w:t>
      </w:r>
      <w:r w:rsidR="0095552D">
        <w:rPr>
          <w:rFonts w:cs="Times New Roman"/>
        </w:rPr>
        <w:t>ała 31</w:t>
      </w:r>
      <w:r w:rsidR="00D15CE5" w:rsidRPr="004D19DB">
        <w:rPr>
          <w:rFonts w:cs="Times New Roman"/>
        </w:rPr>
        <w:t xml:space="preserve"> wniosków o zezwolenie na sprzedaż napojów alkoholowych. </w:t>
      </w:r>
    </w:p>
    <w:p w14:paraId="3A223C54" w14:textId="404E38C2" w:rsidR="00D15CE5" w:rsidRPr="004D19DB" w:rsidRDefault="0056000D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>- p</w:t>
      </w:r>
      <w:r w:rsidR="00D15CE5" w:rsidRPr="004D19DB">
        <w:rPr>
          <w:rFonts w:cs="Times New Roman"/>
        </w:rPr>
        <w:t>rowadzony był punkt konsultacyjny, w którym psycholog kliniczny udzielił porad, w tym</w:t>
      </w:r>
      <w:r w:rsidR="0095552D">
        <w:rPr>
          <w:rFonts w:cs="Times New Roman"/>
        </w:rPr>
        <w:t xml:space="preserve"> interwencji psychologicznej, 57</w:t>
      </w:r>
      <w:r w:rsidR="00D15CE5" w:rsidRPr="004D19DB">
        <w:rPr>
          <w:rFonts w:cs="Times New Roman"/>
        </w:rPr>
        <w:t xml:space="preserve"> osobom uzależnionym i współuzależnionym od alkoholu i innych substancji psychoaktywnych. 21 osób zostało skierowanych na badanie w celu uzyskania informacji opinii o uzależnieniu od alkohol</w:t>
      </w:r>
      <w:r w:rsidR="0095552D">
        <w:rPr>
          <w:rFonts w:cs="Times New Roman"/>
        </w:rPr>
        <w:t>u, w wyniku czego sporządzono 17</w:t>
      </w:r>
      <w:r w:rsidR="00D15CE5" w:rsidRPr="004D19DB">
        <w:rPr>
          <w:rFonts w:cs="Times New Roman"/>
        </w:rPr>
        <w:t xml:space="preserve"> opinii, a 7 osób podjęło terapię odwykową w poradni leczenia uzależnień w trybie ambulatoryjnym lub stacjonarnym.</w:t>
      </w:r>
    </w:p>
    <w:p w14:paraId="4E71456C" w14:textId="11EC0454" w:rsidR="00D15CE5" w:rsidRDefault="0056000D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 - s</w:t>
      </w:r>
      <w:r w:rsidR="004B5C7C">
        <w:rPr>
          <w:rFonts w:cs="Times New Roman"/>
        </w:rPr>
        <w:t>porządzono także 10</w:t>
      </w:r>
      <w:r w:rsidR="00D15CE5" w:rsidRPr="004D19DB">
        <w:rPr>
          <w:rFonts w:cs="Times New Roman"/>
        </w:rPr>
        <w:t xml:space="preserve"> wniosków do sądu w celu wydania decyzji o zastosowanie przymusowego leczenia odwykowego. Zorganizowany został udział osób uzależnionych w programie profilaktyczno-edukacyjnym realizowanym przez Poradnię Leczenia Uzależnień w Tuchowie.</w:t>
      </w:r>
    </w:p>
    <w:p w14:paraId="33D3A317" w14:textId="77777777" w:rsidR="00955743" w:rsidRDefault="00955743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prowadzona bieżąca pomoc, doradztwo i edukacja w zakresie dostępności pomocy dla osób uzależnionych i współuzależnionych, członków rodzin i osób zainteresowanych, </w:t>
      </w:r>
    </w:p>
    <w:p w14:paraId="266ED66B" w14:textId="7F2AFAD8" w:rsidR="0056000D" w:rsidRDefault="00955743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udział w </w:t>
      </w:r>
      <w:r w:rsidR="003A6C83">
        <w:rPr>
          <w:rFonts w:cs="Times New Roman"/>
        </w:rPr>
        <w:t xml:space="preserve">29 grupach </w:t>
      </w:r>
      <w:proofErr w:type="spellStart"/>
      <w:r w:rsidR="003A6C83">
        <w:rPr>
          <w:rFonts w:cs="Times New Roman"/>
        </w:rPr>
        <w:t>diagnostyczno</w:t>
      </w:r>
      <w:proofErr w:type="spellEnd"/>
      <w:r w:rsidR="003A6C83">
        <w:rPr>
          <w:rFonts w:cs="Times New Roman"/>
        </w:rPr>
        <w:t xml:space="preserve"> – pomocowych oraz 5 spotkaniach zespołu interdyscyplinarnego ds. przemocy</w:t>
      </w:r>
      <w:r>
        <w:rPr>
          <w:rFonts w:cs="Times New Roman"/>
        </w:rPr>
        <w:t xml:space="preserve"> </w:t>
      </w:r>
    </w:p>
    <w:p w14:paraId="34E5C715" w14:textId="2B5B0BDA" w:rsidR="003A6C83" w:rsidRDefault="003A6C83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66769D">
        <w:rPr>
          <w:rFonts w:cs="Times New Roman"/>
        </w:rPr>
        <w:t>współfinansowano</w:t>
      </w:r>
      <w:r w:rsidR="003B3D15">
        <w:rPr>
          <w:rFonts w:cs="Times New Roman"/>
        </w:rPr>
        <w:t xml:space="preserve"> program profilaktyczno – terapeutyczny dla osób uzależnionych i współuzależnionych z terenu gminy Tuchów realizow</w:t>
      </w:r>
      <w:r w:rsidR="00BA1F14">
        <w:rPr>
          <w:rFonts w:cs="Times New Roman"/>
        </w:rPr>
        <w:t xml:space="preserve">anego przez Poradnię Leczenia, </w:t>
      </w:r>
    </w:p>
    <w:p w14:paraId="5EE28455" w14:textId="687EEBED" w:rsidR="00BA1F14" w:rsidRDefault="00BA1F14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>- zakupiono narkotest dla potrzeb lokalnego Komisariatu Policji.</w:t>
      </w:r>
    </w:p>
    <w:p w14:paraId="1B4B50E3" w14:textId="6E13303E" w:rsidR="003B3D15" w:rsidRPr="004D19DB" w:rsidRDefault="003B3D1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>
        <w:rPr>
          <w:rFonts w:cs="Times New Roman"/>
        </w:rPr>
        <w:t>Uzależnień w Tuchowie przy centrum Z</w:t>
      </w:r>
      <w:r w:rsidR="0066769D">
        <w:rPr>
          <w:rFonts w:cs="Times New Roman"/>
        </w:rPr>
        <w:t>drowia Tuchów. Terapią</w:t>
      </w:r>
      <w:r>
        <w:rPr>
          <w:rFonts w:cs="Times New Roman"/>
        </w:rPr>
        <w:t xml:space="preserve"> w 2024r objętych zostało </w:t>
      </w:r>
      <w:r w:rsidR="0066769D">
        <w:rPr>
          <w:rFonts w:cs="Times New Roman"/>
        </w:rPr>
        <w:t>19 osób.</w:t>
      </w:r>
    </w:p>
    <w:bookmarkEnd w:id="2"/>
    <w:p w14:paraId="6A811114" w14:textId="77777777" w:rsidR="00D15CE5" w:rsidRPr="004D19DB" w:rsidRDefault="00D15CE5" w:rsidP="00D15CE5">
      <w:pPr>
        <w:keepNext/>
        <w:keepLines/>
        <w:numPr>
          <w:ilvl w:val="0"/>
          <w:numId w:val="1"/>
        </w:numPr>
        <w:tabs>
          <w:tab w:val="clear" w:pos="720"/>
        </w:tabs>
        <w:autoSpaceDN/>
        <w:spacing w:before="240" w:after="120"/>
        <w:ind w:left="284" w:hanging="284"/>
        <w:jc w:val="both"/>
        <w:textAlignment w:val="auto"/>
        <w:rPr>
          <w:rFonts w:cs="Times New Roman"/>
          <w:u w:val="single"/>
        </w:rPr>
      </w:pPr>
      <w:r w:rsidRPr="004D19DB">
        <w:rPr>
          <w:rFonts w:cs="Times New Roman"/>
          <w:u w:val="single"/>
        </w:rPr>
        <w:t>Udzielanie rodzinom, w których występują problemy alkoholowe, pomocy psychospołecznej i prawnej, a w szczególności ochrony przed przemocą w rodzinie</w:t>
      </w:r>
    </w:p>
    <w:p w14:paraId="74792C17" w14:textId="314302B9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W ramach zada</w:t>
      </w:r>
      <w:r w:rsidR="004B4032">
        <w:rPr>
          <w:rFonts w:cs="Times New Roman"/>
        </w:rPr>
        <w:t>nia prowadzone były zajęcia w 14</w:t>
      </w:r>
      <w:r w:rsidRPr="004D19DB">
        <w:rPr>
          <w:rFonts w:cs="Times New Roman"/>
        </w:rPr>
        <w:t xml:space="preserve"> świetlicach opiekuńczo-wychowawczych przy szkołach podstawowych, Placówce Wsparcia Dziennego „Kubusie” w Tuchowie, </w:t>
      </w:r>
      <w:r w:rsidR="004B4032">
        <w:rPr>
          <w:rFonts w:cs="Times New Roman"/>
        </w:rPr>
        <w:t xml:space="preserve">i </w:t>
      </w:r>
      <w:r w:rsidRPr="004D19DB">
        <w:rPr>
          <w:rFonts w:cs="Times New Roman"/>
        </w:rPr>
        <w:t>świetlicy „Zielony Domek”, funkcjonujących dla dzieci z rodzin z zagrożonych bądź dotkniętych</w:t>
      </w:r>
      <w:r w:rsidR="00DB7FF7">
        <w:rPr>
          <w:rFonts w:cs="Times New Roman"/>
        </w:rPr>
        <w:t xml:space="preserve"> różnymi problemami, </w:t>
      </w:r>
      <w:r w:rsidRPr="004D19DB">
        <w:rPr>
          <w:rFonts w:cs="Times New Roman"/>
        </w:rPr>
        <w:t xml:space="preserve">uzależnieniami </w:t>
      </w:r>
      <w:r w:rsidR="004B4032">
        <w:rPr>
          <w:rFonts w:cs="Times New Roman"/>
        </w:rPr>
        <w:t xml:space="preserve">od substancji </w:t>
      </w:r>
      <w:r w:rsidRPr="004D19DB">
        <w:rPr>
          <w:rFonts w:cs="Times New Roman"/>
        </w:rPr>
        <w:t>psychoaktywny</w:t>
      </w:r>
      <w:r w:rsidR="00DB7FF7">
        <w:rPr>
          <w:rFonts w:cs="Times New Roman"/>
        </w:rPr>
        <w:t>ch, w tym alkoholu</w:t>
      </w:r>
      <w:r w:rsidRPr="004D19DB">
        <w:rPr>
          <w:rFonts w:cs="Times New Roman"/>
        </w:rPr>
        <w:t xml:space="preserve"> a także</w:t>
      </w:r>
      <w:r w:rsidR="00DB7FF7">
        <w:rPr>
          <w:rFonts w:cs="Times New Roman"/>
        </w:rPr>
        <w:t xml:space="preserve"> uzależnieniami </w:t>
      </w:r>
      <w:r w:rsidRPr="004D19DB">
        <w:rPr>
          <w:rFonts w:cs="Times New Roman"/>
        </w:rPr>
        <w:t>behawioralnymi. Dofinansowane były materiały i artykuły szkolne dla realizacji tych zajęć oraz organizacja czasu wolnego dla uczestników w ramach akcji lato.</w:t>
      </w:r>
    </w:p>
    <w:p w14:paraId="679D69E9" w14:textId="77777777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 xml:space="preserve">Dofinansowane zostały posiłki dla dzieci z rodzin zagrożonych wykluczeniem społecznym, w tym uzależnieniami, korzystających z Placówki Wsparcia Dziennego „Kubusie” w Tuchowie. </w:t>
      </w:r>
    </w:p>
    <w:p w14:paraId="1CF4FDB7" w14:textId="77777777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eastAsia="Times New Roman" w:cs="Times New Roman"/>
        </w:rPr>
        <w:t>W ramach zadania zorganizowane zostały imprezy sportowe służące integracji i rozwojowi społecznemu osób ze środowisk zagrożonych problemami uzależnień (korzystających ze świetlic opiekuńczo-wychowawczych):</w:t>
      </w:r>
    </w:p>
    <w:p w14:paraId="7DB628CC" w14:textId="77777777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XIII igrzyska sportowe,</w:t>
      </w:r>
    </w:p>
    <w:p w14:paraId="504819B6" w14:textId="77777777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mikołajkowy turniej piłki nożnej,</w:t>
      </w:r>
    </w:p>
    <w:p w14:paraId="790F41D7" w14:textId="77777777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akcja lato.</w:t>
      </w:r>
    </w:p>
    <w:p w14:paraId="595DD66E" w14:textId="77777777" w:rsidR="00D15CE5" w:rsidRPr="004D19DB" w:rsidRDefault="00D15CE5" w:rsidP="00D15CE5">
      <w:pPr>
        <w:keepNext/>
        <w:keepLines/>
        <w:numPr>
          <w:ilvl w:val="0"/>
          <w:numId w:val="1"/>
        </w:numPr>
        <w:tabs>
          <w:tab w:val="clear" w:pos="720"/>
        </w:tabs>
        <w:autoSpaceDN/>
        <w:spacing w:before="240" w:after="120"/>
        <w:ind w:left="284" w:hanging="284"/>
        <w:jc w:val="both"/>
        <w:textAlignment w:val="auto"/>
        <w:rPr>
          <w:rFonts w:cs="Times New Roman"/>
          <w:u w:val="single"/>
        </w:rPr>
      </w:pPr>
      <w:r w:rsidRPr="004D19DB">
        <w:rPr>
          <w:rFonts w:cs="Times New Roman"/>
          <w:u w:val="single"/>
        </w:rPr>
        <w:t>Prowadzenie profilaktycznej działalności informacyjnej i edukacyjnej, w szczególności dla dzieci i młodzieży</w:t>
      </w:r>
    </w:p>
    <w:p w14:paraId="7FF82794" w14:textId="77777777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W ramach zadania zrealizowano programy i warsztaty profilaktyczne w szkołach podstawowych Gminy Tuchów w zakresie uzależnień od alkoholu i innych substancji psychoaktywnych uzależniających, przemocy oraz zjawiska izolacji społecznej i depresji, takie jak:</w:t>
      </w:r>
    </w:p>
    <w:p w14:paraId="6E134F00" w14:textId="70E9245A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program profilaktyczny –</w:t>
      </w:r>
      <w:r w:rsidR="00071810">
        <w:rPr>
          <w:rFonts w:cs="Times New Roman"/>
        </w:rPr>
        <w:t xml:space="preserve">warsztaty profilaktyczne dla uczniów </w:t>
      </w:r>
      <w:r w:rsidR="006110A4">
        <w:rPr>
          <w:rFonts w:cs="Times New Roman"/>
        </w:rPr>
        <w:t>k</w:t>
      </w:r>
      <w:r w:rsidR="00071810">
        <w:rPr>
          <w:rFonts w:cs="Times New Roman"/>
        </w:rPr>
        <w:t>las 6 i 7</w:t>
      </w:r>
      <w:r w:rsidR="00E874B9">
        <w:rPr>
          <w:rFonts w:cs="Times New Roman"/>
        </w:rPr>
        <w:t xml:space="preserve"> </w:t>
      </w:r>
      <w:r w:rsidR="006110A4">
        <w:rPr>
          <w:rFonts w:cs="Times New Roman"/>
        </w:rPr>
        <w:t xml:space="preserve">szkoły podstawowej </w:t>
      </w:r>
      <w:r w:rsidR="00E874B9">
        <w:rPr>
          <w:rFonts w:cs="Times New Roman"/>
        </w:rPr>
        <w:t xml:space="preserve">w Tuchowie i w Siedliskach </w:t>
      </w:r>
      <w:r w:rsidR="00071810">
        <w:rPr>
          <w:rFonts w:cs="Times New Roman"/>
        </w:rPr>
        <w:t>, prelekcja dla rodziców</w:t>
      </w:r>
      <w:r w:rsidRPr="004D19DB">
        <w:rPr>
          <w:rFonts w:cs="Times New Roman"/>
        </w:rPr>
        <w:t>”,</w:t>
      </w:r>
    </w:p>
    <w:p w14:paraId="175E3C36" w14:textId="391BBCB0" w:rsidR="002B336A" w:rsidRPr="002B336A" w:rsidRDefault="00D15CE5" w:rsidP="002B336A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warsztaty</w:t>
      </w:r>
      <w:r w:rsidR="002B336A">
        <w:rPr>
          <w:rFonts w:cs="Times New Roman"/>
        </w:rPr>
        <w:t xml:space="preserve"> profilaktyczne z zakresu substancji psychoaktywnych</w:t>
      </w:r>
      <w:r w:rsidRPr="004D19DB">
        <w:rPr>
          <w:rFonts w:cs="Times New Roman"/>
        </w:rPr>
        <w:t xml:space="preserve"> dla uczniów szkół podstawowych</w:t>
      </w:r>
      <w:r w:rsidR="002B336A">
        <w:rPr>
          <w:rFonts w:cs="Times New Roman"/>
        </w:rPr>
        <w:t xml:space="preserve"> - objęte</w:t>
      </w:r>
      <w:r w:rsidRPr="004D19DB">
        <w:rPr>
          <w:rFonts w:cs="Times New Roman"/>
        </w:rPr>
        <w:t xml:space="preserve"> </w:t>
      </w:r>
      <w:r w:rsidR="002B336A">
        <w:rPr>
          <w:rFonts w:cs="Times New Roman"/>
        </w:rPr>
        <w:t>wszystkie klasy Sz. P w Lubaszowej i Karwodrzy,</w:t>
      </w:r>
    </w:p>
    <w:p w14:paraId="7A2D3BF3" w14:textId="2659CBFC" w:rsidR="00D15CE5" w:rsidRPr="004D19DB" w:rsidRDefault="002B336A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>warsztaty profilaktyczne – z zakresu kontroli emocji, relacji rówieśniczych dla uczniów klas VI -</w:t>
      </w:r>
      <w:r w:rsidR="00D15CE5" w:rsidRPr="004D19DB">
        <w:rPr>
          <w:rFonts w:cs="Times New Roman"/>
        </w:rPr>
        <w:t xml:space="preserve"> VIII, </w:t>
      </w:r>
    </w:p>
    <w:p w14:paraId="253DBF55" w14:textId="77777777" w:rsidR="00D15CE5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 xml:space="preserve">program profilaktyczny dotyczący uzależnień dla uczniów szkoły ponadpodstawowej,  </w:t>
      </w:r>
    </w:p>
    <w:p w14:paraId="0E45E267" w14:textId="09748F2B" w:rsidR="003A6C83" w:rsidRPr="004D19DB" w:rsidRDefault="00CA322D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>realizacja programu zapobiegania depresji wśród dzieci i młodzieży -  ćwiczenia odprężające i wyciszające dla dzieci – zapobieganie depresji</w:t>
      </w:r>
    </w:p>
    <w:p w14:paraId="57BCA6B8" w14:textId="24ACD2E3" w:rsidR="002B336A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Ponadto podjęte zostały działania mające na celu integrację społeczną osób ze środowisk zagrożonych alkoholizmem</w:t>
      </w:r>
      <w:r w:rsidR="00CA322D">
        <w:rPr>
          <w:rFonts w:cs="Times New Roman"/>
        </w:rPr>
        <w:t xml:space="preserve"> i innymi </w:t>
      </w:r>
      <w:proofErr w:type="spellStart"/>
      <w:r w:rsidR="00CA322D">
        <w:rPr>
          <w:rFonts w:cs="Times New Roman"/>
        </w:rPr>
        <w:t>uzaleznieniami</w:t>
      </w:r>
      <w:proofErr w:type="spellEnd"/>
      <w:r w:rsidRPr="004D19DB">
        <w:rPr>
          <w:rFonts w:cs="Times New Roman"/>
        </w:rPr>
        <w:t>, tj. dofinansowanie konkursu piosenki obcojęzycznej</w:t>
      </w:r>
      <w:r w:rsidR="00CA322D">
        <w:rPr>
          <w:rFonts w:cs="Times New Roman"/>
        </w:rPr>
        <w:t>, rajdów szkolnych, warsztatów tematycznych</w:t>
      </w:r>
      <w:r w:rsidRPr="004D19DB">
        <w:rPr>
          <w:rFonts w:cs="Times New Roman"/>
        </w:rPr>
        <w:t>. Zakupiono przedmioty materialne: artykuły szkolne, książki o tematyce profilaktycznej, gry, sprzęt i odzież sportową, doposażenie pomieszczeń i inne, które przekazano do szkół, przedszkoli i Domu Kultury w Tuchowie w celu ułatwienia prowadzenia zajęć z elementami profilaktyki uzależnień oraz organizacji czasu wolnego dzieci i młodzieży</w:t>
      </w:r>
      <w:r w:rsidR="00CA322D">
        <w:rPr>
          <w:rFonts w:cs="Times New Roman"/>
        </w:rPr>
        <w:t xml:space="preserve"> i seniorów</w:t>
      </w:r>
      <w:r w:rsidRPr="004D19DB">
        <w:rPr>
          <w:rFonts w:cs="Times New Roman"/>
        </w:rPr>
        <w:t xml:space="preserve">. </w:t>
      </w:r>
    </w:p>
    <w:p w14:paraId="01E67B30" w14:textId="77777777" w:rsidR="006110A4" w:rsidRDefault="006110A4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</w:p>
    <w:p w14:paraId="14107B33" w14:textId="6683AC1D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lastRenderedPageBreak/>
        <w:t>Zakupiono i rozdysponowano ulotki i plakaty informacyjno-edukacyjne z zakresu uzależnień od substancji psychoaktywnych, behawioralnych oraz kampanii pn. „stop przemocy</w:t>
      </w:r>
      <w:r w:rsidR="00CA322D">
        <w:rPr>
          <w:rFonts w:cs="Times New Roman"/>
        </w:rPr>
        <w:t xml:space="preserve"> i agresji w szkole</w:t>
      </w:r>
      <w:r w:rsidRPr="004D19DB">
        <w:rPr>
          <w:rFonts w:cs="Times New Roman"/>
        </w:rPr>
        <w:t>”</w:t>
      </w:r>
      <w:r w:rsidR="00CA322D">
        <w:rPr>
          <w:rFonts w:cs="Times New Roman"/>
        </w:rPr>
        <w:t>, „mówimy stop cyberprzemocy”</w:t>
      </w:r>
      <w:r w:rsidRPr="004D19DB">
        <w:rPr>
          <w:rFonts w:cs="Times New Roman"/>
        </w:rPr>
        <w:t xml:space="preserve"> oraz </w:t>
      </w:r>
      <w:r w:rsidR="00CA322D">
        <w:rPr>
          <w:rFonts w:cs="Times New Roman"/>
        </w:rPr>
        <w:t>„nie jeżdżę po alkoholu</w:t>
      </w:r>
      <w:r w:rsidRPr="004D19DB">
        <w:rPr>
          <w:rFonts w:cs="Times New Roman"/>
        </w:rPr>
        <w:t>”.</w:t>
      </w:r>
    </w:p>
    <w:p w14:paraId="575315C3" w14:textId="77777777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W ramach akcji pt. „Bezpieczna droga do szkoły” zakupiono dla uczniów opaski i breloki odblaskowe z numerami alarmowymi, które zostały rozdane uczniom klas I. Funkcjonariusze Komisariatu Policji w Tuchowie przeprowadzili wykłady nt. bezpieczeństwa drogowego i zagrożenia dla niego wynikającego wskutek spożywania alkoholu.</w:t>
      </w:r>
    </w:p>
    <w:p w14:paraId="2976C98F" w14:textId="77777777" w:rsidR="00D15CE5" w:rsidRPr="004D19DB" w:rsidRDefault="00D15CE5" w:rsidP="00D15CE5">
      <w:pPr>
        <w:tabs>
          <w:tab w:val="left" w:pos="720"/>
        </w:tabs>
        <w:spacing w:before="240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Dofinansowano także:</w:t>
      </w:r>
    </w:p>
    <w:p w14:paraId="4D1F461F" w14:textId="3150DA64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realizację przedstawienia – bajki ed</w:t>
      </w:r>
      <w:r w:rsidR="00475C9B">
        <w:rPr>
          <w:rFonts w:cs="Times New Roman"/>
        </w:rPr>
        <w:t>ukacyjnej o tematyce profilaktyki zdrowotnej pt. „Wygrajmy zdrowie</w:t>
      </w:r>
      <w:r w:rsidRPr="004D19DB">
        <w:rPr>
          <w:rFonts w:cs="Times New Roman"/>
        </w:rPr>
        <w:t>”,</w:t>
      </w:r>
    </w:p>
    <w:p w14:paraId="43D1DE91" w14:textId="77777777" w:rsidR="00D15CE5" w:rsidRPr="004D19DB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akcje charytatywne realizowane przez uczniów Szkoły Podstawowej w Tuchowie,</w:t>
      </w:r>
    </w:p>
    <w:p w14:paraId="68BDA97F" w14:textId="77777777" w:rsidR="00D15CE5" w:rsidRDefault="00D15CE5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kampanię profilaktyczną pn. „Depresja. Nie oceniam – staram się zrozumieć”.</w:t>
      </w:r>
    </w:p>
    <w:p w14:paraId="7EF4A170" w14:textId="00C33AA4" w:rsidR="002B336A" w:rsidRPr="004D19DB" w:rsidRDefault="002B336A" w:rsidP="00D15CE5">
      <w:pPr>
        <w:numPr>
          <w:ilvl w:val="0"/>
          <w:numId w:val="2"/>
        </w:numPr>
        <w:autoSpaceDN/>
        <w:ind w:left="284" w:hanging="284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dofinansowanie pikników szkolnych promujących zdrowy styl życia, wartości rodzinne, wspólne spędzanie czasu,  pogłębianie zachowań prozdrowotnych,  </w:t>
      </w:r>
    </w:p>
    <w:p w14:paraId="4F1C65C5" w14:textId="77777777" w:rsidR="00D15CE5" w:rsidRPr="004D19DB" w:rsidRDefault="00D15CE5" w:rsidP="00D15CE5">
      <w:pPr>
        <w:keepNext/>
        <w:numPr>
          <w:ilvl w:val="0"/>
          <w:numId w:val="1"/>
        </w:numPr>
        <w:tabs>
          <w:tab w:val="clear" w:pos="720"/>
        </w:tabs>
        <w:autoSpaceDN/>
        <w:spacing w:before="240" w:after="120"/>
        <w:ind w:left="284" w:hanging="284"/>
        <w:jc w:val="both"/>
        <w:textAlignment w:val="auto"/>
        <w:rPr>
          <w:rFonts w:cs="Times New Roman"/>
          <w:u w:val="single"/>
        </w:rPr>
      </w:pPr>
      <w:r w:rsidRPr="004D19DB">
        <w:rPr>
          <w:rFonts w:cs="Times New Roman"/>
          <w:u w:val="single"/>
        </w:rPr>
        <w:t>Wspomaganie działalności instytucji, stowarzyszeń i osób fizycznych służącej rozwiązywaniu problemów alkoholowych</w:t>
      </w:r>
    </w:p>
    <w:p w14:paraId="0F792158" w14:textId="3CD46E51" w:rsidR="00D15CE5" w:rsidRPr="004D19DB" w:rsidRDefault="00D15CE5" w:rsidP="00D15CE5">
      <w:pPr>
        <w:autoSpaceDN/>
        <w:jc w:val="both"/>
        <w:textAlignment w:val="auto"/>
        <w:rPr>
          <w:rFonts w:cs="Times New Roman"/>
        </w:rPr>
      </w:pPr>
      <w:bookmarkStart w:id="3" w:name="_Hlk507870013"/>
      <w:bookmarkEnd w:id="1"/>
      <w:r w:rsidRPr="004D19DB">
        <w:rPr>
          <w:rFonts w:cs="Times New Roman"/>
        </w:rPr>
        <w:t>W ramach zadnia dofinansowano wydarzenia na rzecz osób ze środowisk zagrożonych alkoholizmem</w:t>
      </w:r>
      <w:r w:rsidR="00CA322D">
        <w:rPr>
          <w:rFonts w:cs="Times New Roman"/>
        </w:rPr>
        <w:t xml:space="preserve"> i innymi uzależnieniami</w:t>
      </w:r>
      <w:r w:rsidRPr="004D19DB">
        <w:rPr>
          <w:rFonts w:cs="Times New Roman"/>
        </w:rPr>
        <w:t>, tj.:</w:t>
      </w:r>
    </w:p>
    <w:p w14:paraId="3500DA3A" w14:textId="77777777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konkursy, zawody, turnieje sportowe,</w:t>
      </w:r>
    </w:p>
    <w:p w14:paraId="7CC0B1D1" w14:textId="351C653E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zajęcia sportowe, w tym piłkarskie</w:t>
      </w:r>
      <w:r w:rsidR="00CA322D">
        <w:rPr>
          <w:rFonts w:cs="Times New Roman"/>
        </w:rPr>
        <w:t>, biegowe, rowerowe, szachowe</w:t>
      </w:r>
      <w:r w:rsidRPr="004D19DB">
        <w:rPr>
          <w:rFonts w:cs="Times New Roman"/>
        </w:rPr>
        <w:t xml:space="preserve"> dla</w:t>
      </w:r>
      <w:r w:rsidR="00CA322D">
        <w:rPr>
          <w:rFonts w:cs="Times New Roman"/>
        </w:rPr>
        <w:t xml:space="preserve"> dzieci, </w:t>
      </w:r>
      <w:r w:rsidRPr="004D19DB">
        <w:rPr>
          <w:rFonts w:cs="Times New Roman"/>
        </w:rPr>
        <w:t xml:space="preserve"> młodzieży i dorosłych, </w:t>
      </w:r>
    </w:p>
    <w:p w14:paraId="07729B76" w14:textId="77777777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 xml:space="preserve">organizowanie czasu wolnego poprzez aktywny wypoczynek dzieci, wyjazdy i rajdy,  </w:t>
      </w:r>
    </w:p>
    <w:p w14:paraId="52C2AD25" w14:textId="77777777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działalność sportową lokalnych klubów sportowych skierowana do dzieci i młodzieży w ramach organizacji czasu wolnego,</w:t>
      </w:r>
    </w:p>
    <w:p w14:paraId="117955E3" w14:textId="77777777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pikniki oraz festyny integracyjne i rodzinne organizowane przez organizacje pozarządowe i szkoły podstawowe,</w:t>
      </w:r>
    </w:p>
    <w:p w14:paraId="76E09916" w14:textId="77777777" w:rsidR="00D15CE5" w:rsidRPr="004D19DB" w:rsidRDefault="00D15CE5" w:rsidP="00D15CE5">
      <w:pPr>
        <w:numPr>
          <w:ilvl w:val="0"/>
          <w:numId w:val="2"/>
        </w:numPr>
        <w:tabs>
          <w:tab w:val="num" w:pos="0"/>
        </w:tabs>
        <w:autoSpaceDN/>
        <w:ind w:left="284" w:hanging="284"/>
        <w:jc w:val="both"/>
        <w:textAlignment w:val="auto"/>
        <w:rPr>
          <w:rFonts w:cs="Times New Roman"/>
        </w:rPr>
      </w:pPr>
      <w:r w:rsidRPr="004D19DB">
        <w:rPr>
          <w:rFonts w:cs="Times New Roman"/>
        </w:rPr>
        <w:t>organizację zajęć i obozu dla dzieci i młodzieży w czasie ferii oraz wakacji,</w:t>
      </w:r>
    </w:p>
    <w:p w14:paraId="2A7262E1" w14:textId="77777777" w:rsidR="00D15CE5" w:rsidRPr="004D19DB" w:rsidRDefault="00D15CE5" w:rsidP="00D15CE5">
      <w:pPr>
        <w:pStyle w:val="Standard"/>
        <w:spacing w:before="240"/>
        <w:jc w:val="both"/>
        <w:rPr>
          <w:rFonts w:cs="Times New Roman"/>
        </w:rPr>
      </w:pPr>
      <w:r w:rsidRPr="004D19DB">
        <w:rPr>
          <w:rFonts w:cs="Times New Roman"/>
        </w:rPr>
        <w:t>Zakupiono przedmioty materialne: gry, sprzęt sportowy, odzież sportową i inne, które przekazano do ochotniczych straży pożarnych w Gminie Tuchów, a także klubów sportowych i kół gospodyń wiejskich z terenu Gminy w celu ułatwienia prowadzenia działalności z elementami profilaktyki uzależnień oraz organizacji czasu wolnego dzieci, młodzieży i dorosłych.</w:t>
      </w:r>
    </w:p>
    <w:p w14:paraId="014820B8" w14:textId="77777777" w:rsidR="00D15CE5" w:rsidRPr="004D19DB" w:rsidRDefault="00D15CE5" w:rsidP="00D15CE5">
      <w:pPr>
        <w:keepNext/>
        <w:numPr>
          <w:ilvl w:val="0"/>
          <w:numId w:val="1"/>
        </w:numPr>
        <w:tabs>
          <w:tab w:val="clear" w:pos="720"/>
        </w:tabs>
        <w:autoSpaceDN/>
        <w:spacing w:before="240" w:after="120"/>
        <w:ind w:left="284" w:hanging="284"/>
        <w:jc w:val="both"/>
        <w:textAlignment w:val="auto"/>
        <w:rPr>
          <w:rFonts w:cs="Times New Roman"/>
          <w:u w:val="single"/>
        </w:rPr>
      </w:pPr>
      <w:r w:rsidRPr="004D19DB">
        <w:rPr>
          <w:rFonts w:cs="Times New Roman"/>
          <w:u w:val="single"/>
        </w:rPr>
        <w:t xml:space="preserve">Podejmowanie interwencji w związku z naruszeniem przepisów określonych w art. 13¹ i 15 ustawy o wychowaniu w trzeźwości i przeciwdziałaniu alkoholizmowi oraz występowanie przed sądem w charakterze oskarżyciela publicznego </w:t>
      </w:r>
    </w:p>
    <w:p w14:paraId="471BD131" w14:textId="35596187" w:rsidR="00D15CE5" w:rsidRPr="004D19DB" w:rsidRDefault="002B336A" w:rsidP="00D15CE5">
      <w:pPr>
        <w:pStyle w:val="Standard"/>
        <w:spacing w:before="240"/>
        <w:jc w:val="both"/>
        <w:rPr>
          <w:rFonts w:cs="Times New Roman"/>
        </w:rPr>
      </w:pPr>
      <w:r>
        <w:rPr>
          <w:rFonts w:cs="Times New Roman"/>
        </w:rPr>
        <w:t xml:space="preserve">W ramach zadania zakupiono materiały edukacyjni informacyjne </w:t>
      </w:r>
      <w:r w:rsidR="00D15CE5" w:rsidRPr="004D19DB">
        <w:rPr>
          <w:rFonts w:cs="Times New Roman"/>
        </w:rPr>
        <w:t>dla właścicieli i personelu punktów sprzedaży alkoholu w Gminie Tuchów w zakresie przestrzegania zasad sprzedaży i podawania alkoholu. Przeprowadzona została kontrola wybranych punktów zakresie przestrzegania zasad i warunków korzystania z zezwoleń na sprzedaż i podawanie napojów alkoholowych.</w:t>
      </w:r>
      <w:r w:rsidR="00CA322D">
        <w:rPr>
          <w:rFonts w:cs="Times New Roman"/>
        </w:rPr>
        <w:t xml:space="preserve"> Zorganizowano szkolenie dla czł</w:t>
      </w:r>
      <w:r w:rsidR="00AE3C85">
        <w:rPr>
          <w:rFonts w:cs="Times New Roman"/>
        </w:rPr>
        <w:t>onków G</w:t>
      </w:r>
      <w:r w:rsidR="00CA322D">
        <w:rPr>
          <w:rFonts w:cs="Times New Roman"/>
        </w:rPr>
        <w:t>KRPA w zakresie przeprowadzenia kontroli</w:t>
      </w:r>
      <w:r w:rsidR="00A073DB">
        <w:rPr>
          <w:rFonts w:cs="Times New Roman"/>
        </w:rPr>
        <w:t xml:space="preserve"> punktów sprzedaży alkoholu. </w:t>
      </w:r>
    </w:p>
    <w:p w14:paraId="38A22760" w14:textId="77777777" w:rsidR="00673239" w:rsidRDefault="00673239" w:rsidP="00D15CE5">
      <w:pPr>
        <w:pStyle w:val="Standard"/>
        <w:spacing w:before="240"/>
        <w:jc w:val="both"/>
        <w:rPr>
          <w:rFonts w:eastAsia="Times New Roman" w:cs="Times New Roman"/>
        </w:rPr>
      </w:pPr>
    </w:p>
    <w:p w14:paraId="3FCD5F79" w14:textId="77777777" w:rsidR="00673239" w:rsidRDefault="00673239" w:rsidP="00D15CE5">
      <w:pPr>
        <w:pStyle w:val="Standard"/>
        <w:spacing w:before="240"/>
        <w:jc w:val="both"/>
        <w:rPr>
          <w:rFonts w:eastAsia="Times New Roman" w:cs="Times New Roman"/>
        </w:rPr>
      </w:pPr>
    </w:p>
    <w:p w14:paraId="11350DEF" w14:textId="77777777" w:rsidR="00D15CE5" w:rsidRPr="006110A4" w:rsidRDefault="00D15CE5" w:rsidP="00D15CE5">
      <w:pPr>
        <w:pStyle w:val="Standard"/>
        <w:spacing w:before="240"/>
        <w:jc w:val="both"/>
        <w:rPr>
          <w:rFonts w:eastAsia="Calibri" w:cs="Times New Roman"/>
        </w:rPr>
      </w:pPr>
      <w:r w:rsidRPr="006110A4">
        <w:rPr>
          <w:rFonts w:eastAsia="Times New Roman" w:cs="Times New Roman"/>
        </w:rPr>
        <w:lastRenderedPageBreak/>
        <w:t xml:space="preserve">W 2024 r. w ramach realizacji </w:t>
      </w:r>
      <w:r w:rsidRPr="006110A4">
        <w:rPr>
          <w:rFonts w:cs="Times New Roman"/>
        </w:rPr>
        <w:t xml:space="preserve">Gminnego Programu Profilaktyki i Rozwiązywania Problemów Alkoholowych Gminy Tuchów w 2024 r. poniesiono wydatki inwestycyjne na przygotowanie dwóch przedsięwzięć mających na celu promowanie rodzinnego, pozbawionego nałogów alkoholowych stylu życia: opracowanie projektu </w:t>
      </w:r>
      <w:r w:rsidRPr="006110A4">
        <w:rPr>
          <w:rFonts w:eastAsia="Calibri" w:cs="Times New Roman"/>
        </w:rPr>
        <w:t>modernizacji placów zabaw na osiedlu Centrum i przy ul. Wołowej w Tuchowie za łączną kwotę 11 800,00 zł.</w:t>
      </w:r>
    </w:p>
    <w:p w14:paraId="3B64538E" w14:textId="77777777" w:rsidR="00D15CE5" w:rsidRPr="006110A4" w:rsidRDefault="00D15CE5" w:rsidP="00D15CE5">
      <w:pPr>
        <w:pStyle w:val="Standard"/>
        <w:spacing w:before="240"/>
        <w:jc w:val="both"/>
        <w:rPr>
          <w:rFonts w:cs="Times New Roman"/>
        </w:rPr>
      </w:pPr>
      <w:r w:rsidRPr="006110A4">
        <w:rPr>
          <w:rFonts w:eastAsia="Times New Roman" w:cs="Times New Roman"/>
        </w:rPr>
        <w:t xml:space="preserve">Łączne planowane wydatki na realizację </w:t>
      </w:r>
      <w:r w:rsidRPr="006110A4">
        <w:rPr>
          <w:rFonts w:cs="Times New Roman"/>
        </w:rPr>
        <w:t>Gminnego Programu Profilaktyki i Rozwiązywania Problemów Alkoholowych Gminy Tuchów na 2024 r. wyniosły 703 975,21 zł, a wydatki wykonane: 384 112,25 zł przy planowanych i wykonanych dochodach z opłat za korzystanie z zezwoleń na sprzedaż napojów alkoholowych w 2024 r., będących źródłem finansowania wydatków realizacji tego programu, odpowiednio 600 000,00 zł i 442 034,29 zł.</w:t>
      </w:r>
    </w:p>
    <w:bookmarkEnd w:id="3"/>
    <w:p w14:paraId="00A9DE9B" w14:textId="77777777" w:rsidR="00A329E4" w:rsidRPr="00673239" w:rsidRDefault="00A329E4">
      <w:pPr>
        <w:rPr>
          <w:color w:val="FF0000"/>
        </w:rPr>
      </w:pPr>
    </w:p>
    <w:p w14:paraId="7DE7973E" w14:textId="77777777" w:rsidR="00673239" w:rsidRDefault="00673239"/>
    <w:sectPr w:rsidR="00673239" w:rsidSect="006110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C6280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4423FE"/>
    <w:multiLevelType w:val="hybridMultilevel"/>
    <w:tmpl w:val="FFDE933C"/>
    <w:lvl w:ilvl="0" w:tplc="3CF26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522471">
    <w:abstractNumId w:val="0"/>
  </w:num>
  <w:num w:numId="2" w16cid:durableId="14430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E5"/>
    <w:rsid w:val="00071810"/>
    <w:rsid w:val="000B5B38"/>
    <w:rsid w:val="001713F1"/>
    <w:rsid w:val="00260A96"/>
    <w:rsid w:val="002B336A"/>
    <w:rsid w:val="00387E7C"/>
    <w:rsid w:val="003A6C83"/>
    <w:rsid w:val="003B3D15"/>
    <w:rsid w:val="003B782C"/>
    <w:rsid w:val="00475C9B"/>
    <w:rsid w:val="004B4032"/>
    <w:rsid w:val="004B5C7C"/>
    <w:rsid w:val="0056000D"/>
    <w:rsid w:val="006110A4"/>
    <w:rsid w:val="0066769D"/>
    <w:rsid w:val="00673239"/>
    <w:rsid w:val="006B31E8"/>
    <w:rsid w:val="00901238"/>
    <w:rsid w:val="0095552D"/>
    <w:rsid w:val="00955743"/>
    <w:rsid w:val="0099118B"/>
    <w:rsid w:val="00A073DB"/>
    <w:rsid w:val="00A329E4"/>
    <w:rsid w:val="00A46E1E"/>
    <w:rsid w:val="00AE3C85"/>
    <w:rsid w:val="00BA1F14"/>
    <w:rsid w:val="00CA322D"/>
    <w:rsid w:val="00CC6966"/>
    <w:rsid w:val="00D15CE5"/>
    <w:rsid w:val="00DB7FF7"/>
    <w:rsid w:val="00E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8B968"/>
  <w15:docId w15:val="{60098EDD-6FAA-4DE3-A725-B59FB9D3A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15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5C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5C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5C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5C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5C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5C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5C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5C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qFormat/>
    <w:rsid w:val="00D1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5C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5C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5C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5C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5C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5C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5C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5C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5C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5C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5C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5C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5C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5C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5CE5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qFormat/>
    <w:rsid w:val="00D15CE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 Makarski</dc:creator>
  <cp:lastModifiedBy>Wiktor Chrzanowski</cp:lastModifiedBy>
  <cp:revision>2</cp:revision>
  <cp:lastPrinted>2025-03-26T09:21:00Z</cp:lastPrinted>
  <dcterms:created xsi:type="dcterms:W3CDTF">2025-03-26T09:21:00Z</dcterms:created>
  <dcterms:modified xsi:type="dcterms:W3CDTF">2025-03-26T09:21:00Z</dcterms:modified>
</cp:coreProperties>
</file>